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575"/>
        <w:gridCol w:w="1992"/>
      </w:tblGrid>
      <w:tr w:rsidR="0080773F" w:rsidRPr="004124A5" w14:paraId="5FBD4A25" w14:textId="77777777" w:rsidTr="00607DFC">
        <w:trPr>
          <w:gridBefore w:val="1"/>
          <w:gridAfter w:val="2"/>
          <w:wBefore w:w="107" w:type="dxa"/>
          <w:wAfter w:w="2567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56B42D33" w14:textId="77777777" w:rsidR="0080773F" w:rsidRPr="004124A5" w:rsidRDefault="0080773F" w:rsidP="008A70BA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0B318BA8" wp14:editId="06C7752A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36ECCB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2B271DD6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14:paraId="16B05869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14:paraId="063C7A6E" w14:textId="77777777"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14:paraId="59318FF9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proofErr w:type="spellEnd"/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proofErr w:type="spellEnd"/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proofErr w:type="spellStart"/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  <w:proofErr w:type="spellEnd"/>
          </w:p>
          <w:p w14:paraId="5D6D1E45" w14:textId="77777777"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E2F1C9A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30690A20" w14:textId="77777777" w:rsidR="0080773F" w:rsidRPr="004124A5" w:rsidRDefault="00F744B6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10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14:paraId="48B640B8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14:paraId="12DDBD8B" w14:textId="77777777"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14:paraId="51B9D0A4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280"/>
        </w:trPr>
        <w:tc>
          <w:tcPr>
            <w:tcW w:w="10706" w:type="dxa"/>
            <w:gridSpan w:val="9"/>
          </w:tcPr>
          <w:p w14:paraId="7BD266AC" w14:textId="77777777" w:rsidR="0080773F" w:rsidRPr="004124A5" w:rsidRDefault="0080773F" w:rsidP="008A70BA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14:paraId="0F3B04D7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284"/>
        </w:trPr>
        <w:tc>
          <w:tcPr>
            <w:tcW w:w="10706" w:type="dxa"/>
            <w:gridSpan w:val="9"/>
            <w:vAlign w:val="center"/>
          </w:tcPr>
          <w:p w14:paraId="6085FCAB" w14:textId="6E10E20C" w:rsidR="0080773F" w:rsidRPr="004124A5" w:rsidRDefault="0080773F" w:rsidP="00D87BB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для заказа </w:t>
            </w:r>
            <w:r w:rsidR="00D87BB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анализатора влажности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C65D68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HygroTrace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14:paraId="28FCA4AA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289"/>
        </w:trPr>
        <w:tc>
          <w:tcPr>
            <w:tcW w:w="10706" w:type="dxa"/>
            <w:gridSpan w:val="9"/>
            <w:tcBorders>
              <w:bottom w:val="single" w:sz="4" w:space="0" w:color="auto"/>
            </w:tcBorders>
            <w:vAlign w:val="bottom"/>
          </w:tcPr>
          <w:p w14:paraId="663561F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bookmarkStart w:id="1" w:name="_GoBack"/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bookmarkEnd w:id="1"/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  <w:bookmarkEnd w:id="0"/>
          </w:p>
        </w:tc>
      </w:tr>
      <w:tr w:rsidR="0080773F" w:rsidRPr="004124A5" w14:paraId="353D8800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149"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14:paraId="7F45D65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80773F" w:rsidRPr="004124A5" w14:paraId="08053AF5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240"/>
        </w:trPr>
        <w:tc>
          <w:tcPr>
            <w:tcW w:w="10706" w:type="dxa"/>
            <w:gridSpan w:val="9"/>
            <w:tcBorders>
              <w:bottom w:val="single" w:sz="4" w:space="0" w:color="auto"/>
            </w:tcBorders>
            <w:vAlign w:val="bottom"/>
          </w:tcPr>
          <w:p w14:paraId="1497362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</w:p>
        </w:tc>
      </w:tr>
      <w:tr w:rsidR="0080773F" w:rsidRPr="004124A5" w14:paraId="3E459D2B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14:paraId="4BB372BD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14:paraId="3A8F07A5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340"/>
        </w:trPr>
        <w:tc>
          <w:tcPr>
            <w:tcW w:w="10706" w:type="dxa"/>
            <w:gridSpan w:val="9"/>
            <w:shd w:val="clear" w:color="auto" w:fill="ACB8FE"/>
            <w:vAlign w:val="center"/>
          </w:tcPr>
          <w:p w14:paraId="0FAB52A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14:paraId="14DB8C2E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1C250E26" w14:textId="2365B6F0" w:rsidR="0080773F" w:rsidRPr="004124A5" w:rsidRDefault="0080773F" w:rsidP="00607DFC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7F18A0">
              <w:rPr>
                <w:rFonts w:ascii="Segoe UI" w:hAnsi="Segoe UI" w:cs="Segoe UI"/>
                <w:color w:val="000000"/>
                <w:sz w:val="20"/>
                <w:szCs w:val="22"/>
              </w:rPr>
              <w:t>1.1.</w:t>
            </w:r>
            <w:r w:rsidRPr="007F18A0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Измеряемая газовая среда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vAlign w:val="bottom"/>
          </w:tcPr>
          <w:p w14:paraId="549C8D0A" w14:textId="5BB727DD" w:rsidR="0080773F" w:rsidRPr="004124A5" w:rsidRDefault="00607DFC" w:rsidP="00607DFC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прочее       </w:t>
            </w:r>
            <w:r w:rsidR="0080773F"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="0080773F"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="0080773F" w:rsidRPr="004124A5">
              <w:rPr>
                <w:rFonts w:ascii="Segoe UI" w:hAnsi="Segoe UI" w:cs="Segoe UI"/>
                <w:color w:val="000000"/>
                <w:sz w:val="20"/>
              </w:rPr>
            </w:r>
            <w:r w:rsidR="0080773F"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="0080773F"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14:paraId="19964EEF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459D887E" w14:textId="77777777" w:rsidR="0080773F" w:rsidRPr="004124A5" w:rsidRDefault="0080773F" w:rsidP="008A70BA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936" w:type="dxa"/>
            <w:gridSpan w:val="5"/>
          </w:tcPr>
          <w:p w14:paraId="478A2410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71E376E1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10706" w:type="dxa"/>
            <w:gridSpan w:val="9"/>
            <w:vAlign w:val="bottom"/>
          </w:tcPr>
          <w:p w14:paraId="365EE77D" w14:textId="77777777"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14:paraId="64507360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6770" w:type="dxa"/>
            <w:gridSpan w:val="4"/>
            <w:vAlign w:val="bottom"/>
          </w:tcPr>
          <w:p w14:paraId="3E549917" w14:textId="2B58C4FA" w:rsidR="0080773F" w:rsidRPr="004124A5" w:rsidRDefault="0080773F" w:rsidP="00607DFC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vAlign w:val="bottom"/>
          </w:tcPr>
          <w:p w14:paraId="4E81CADE" w14:textId="0D8A280A" w:rsidR="0080773F" w:rsidRPr="004124A5" w:rsidRDefault="00607DFC" w:rsidP="008A70BA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прочее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</w: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80773F"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14:paraId="31FD92B5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116"/>
        </w:trPr>
        <w:tc>
          <w:tcPr>
            <w:tcW w:w="6770" w:type="dxa"/>
            <w:gridSpan w:val="4"/>
          </w:tcPr>
          <w:p w14:paraId="7D6703B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936" w:type="dxa"/>
            <w:gridSpan w:val="5"/>
          </w:tcPr>
          <w:p w14:paraId="74065526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14:paraId="4ADCABC0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10706" w:type="dxa"/>
            <w:gridSpan w:val="9"/>
            <w:tcBorders>
              <w:bottom w:val="single" w:sz="4" w:space="0" w:color="auto"/>
            </w:tcBorders>
          </w:tcPr>
          <w:p w14:paraId="67F205FD" w14:textId="77777777"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14:paraId="2F76519A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3B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40E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14:paraId="0422684F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CD" w14:textId="77777777" w:rsidR="0080773F" w:rsidRPr="004124A5" w:rsidRDefault="0080773F" w:rsidP="008A70BA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6E7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sz w:val="20"/>
                <w:szCs w:val="22"/>
              </w:rPr>
            </w:r>
            <w:r w:rsidR="00F744B6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5"/>
          </w:p>
        </w:tc>
      </w:tr>
      <w:tr w:rsidR="0080773F" w:rsidRPr="004124A5" w14:paraId="31616F49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50C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C7A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sz w:val="20"/>
                <w:szCs w:val="22"/>
              </w:rPr>
            </w:r>
            <w:r w:rsidR="00F744B6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681D72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AA1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46C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sz w:val="20"/>
                <w:szCs w:val="22"/>
              </w:rPr>
            </w:r>
            <w:r w:rsidR="00F744B6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03CD5901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2B6" w14:textId="77777777"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(очистка от механических и аэрозольных примесей)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0DB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sz w:val="20"/>
                <w:szCs w:val="22"/>
              </w:rPr>
            </w:r>
            <w:r w:rsidR="00F744B6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14:paraId="54D86175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107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DC2DDD" w14:textId="1764E7A3" w:rsidR="0080773F" w:rsidRPr="004124A5" w:rsidRDefault="0080773F" w:rsidP="008A70BA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</w:t>
            </w:r>
            <w:r w:rsidRPr="008F2ED2">
              <w:rPr>
                <w:rFonts w:ascii="Segoe UI" w:hAnsi="Segoe UI" w:cs="Segoe UI"/>
                <w:sz w:val="20"/>
                <w:szCs w:val="22"/>
              </w:rPr>
              <w:t xml:space="preserve">по 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>ГОСТ 31371</w:t>
            </w:r>
            <w:r w:rsidR="008F2ED2" w:rsidRPr="008F2ED2">
              <w:rPr>
                <w:rFonts w:ascii="Segoe UI" w:hAnsi="Segoe UI" w:cs="Segoe UI"/>
                <w:sz w:val="18"/>
                <w:szCs w:val="20"/>
              </w:rPr>
              <w:t>.1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>-20</w:t>
            </w:r>
            <w:r w:rsidR="008F2ED2" w:rsidRPr="008F2ED2">
              <w:rPr>
                <w:rFonts w:ascii="Segoe UI" w:hAnsi="Segoe UI" w:cs="Segoe UI"/>
                <w:sz w:val="18"/>
                <w:szCs w:val="20"/>
              </w:rPr>
              <w:t>20</w:t>
            </w:r>
            <w:r w:rsidRPr="008F2ED2">
              <w:rPr>
                <w:rFonts w:ascii="Segoe UI" w:hAnsi="Segoe UI" w:cs="Segoe UI"/>
                <w:sz w:val="18"/>
                <w:szCs w:val="20"/>
              </w:rPr>
              <w:t xml:space="preserve"> и ГОСТ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Р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14:paraId="36A8609B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E2F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B09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752" w14:textId="77777777"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077" w14:textId="77777777" w:rsidR="0080773F" w:rsidRPr="004124A5" w:rsidRDefault="0080773F" w:rsidP="008A70BA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CB038D" w:rsidRPr="004124A5" w14:paraId="7D39F2D0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8F2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метан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B66C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679" w14:textId="76C4430F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азот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N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D69C" w14:textId="55E6F2FF" w:rsidR="00CB038D" w:rsidRPr="004124A5" w:rsidRDefault="00CB038D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12CDFDCD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517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этан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6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F331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E7E" w14:textId="55845000" w:rsidR="00CB038D" w:rsidRPr="00CB038D" w:rsidRDefault="00CB038D" w:rsidP="00CB038D">
            <w:pPr>
              <w:jc w:val="center"/>
              <w:rPr>
                <w:rFonts w:ascii="Segoe UI" w:hAnsi="Segoe UI" w:cs="Segoe UI"/>
                <w:sz w:val="20"/>
                <w:szCs w:val="22"/>
                <w:lang w:val="en-US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диоксид углерода </w:t>
            </w:r>
            <w:r>
              <w:rPr>
                <w:rFonts w:ascii="Segoe UI" w:hAnsi="Segoe UI" w:cs="Segoe UI"/>
                <w:sz w:val="20"/>
                <w:szCs w:val="22"/>
                <w:lang w:val="en-US"/>
              </w:rPr>
              <w:t>(CO</w:t>
            </w:r>
            <w:r w:rsidRPr="00CB038D">
              <w:rPr>
                <w:rFonts w:ascii="Segoe UI" w:hAnsi="Segoe UI" w:cs="Segoe UI"/>
                <w:sz w:val="20"/>
                <w:szCs w:val="22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sz w:val="20"/>
                <w:szCs w:val="22"/>
                <w:lang w:val="en-US"/>
              </w:rPr>
              <w:t>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CA63" w14:textId="38F9A28B" w:rsidR="00CB038D" w:rsidRPr="004124A5" w:rsidRDefault="00CB038D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CB038D" w:rsidRPr="004124A5" w14:paraId="0091F0B3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600B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пропан (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C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3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8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2CD0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DE7D" w14:textId="7CAFEECD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водород(H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2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A5A" w14:textId="5321E9BB" w:rsidR="00CB038D" w:rsidRPr="004124A5" w:rsidRDefault="00CB038D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64736ABD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C1F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proofErr w:type="gramStart"/>
            <w:r w:rsidRPr="007C5A3A">
              <w:rPr>
                <w:rFonts w:ascii="Segoe UI" w:hAnsi="Segoe UI" w:cs="Segoe UI"/>
                <w:sz w:val="20"/>
                <w:szCs w:val="22"/>
              </w:rPr>
              <w:t>и-бутан</w:t>
            </w:r>
            <w:proofErr w:type="gramEnd"/>
            <w:r w:rsidRPr="007C5A3A">
              <w:rPr>
                <w:rFonts w:ascii="Segoe UI" w:hAnsi="Segoe UI" w:cs="Segoe UI"/>
                <w:sz w:val="20"/>
                <w:szCs w:val="22"/>
              </w:rPr>
              <w:t xml:space="preserve">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iC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10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DAD7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692" w14:textId="1DF64BCD" w:rsidR="00CB038D" w:rsidRPr="007C5A3A" w:rsidRDefault="00CB038D" w:rsidP="00CB038D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 xml:space="preserve">Массовая доля сероводорода и 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</w:rPr>
              <w:t>меркаптановой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</w:rPr>
              <w:t xml:space="preserve"> серы</w:t>
            </w:r>
            <w:r w:rsidRPr="007C5A3A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7C5A3A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9F48" w14:textId="3C4B6171" w:rsidR="00CB038D" w:rsidRPr="004124A5" w:rsidRDefault="00CB038D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0020A47B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7"/>
          <w:wAfter w:w="8196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FD8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2"/>
              </w:rPr>
              <w:t>н-бутан (</w:t>
            </w:r>
            <w:proofErr w:type="spellStart"/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nC</w:t>
            </w:r>
            <w:proofErr w:type="spellEnd"/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4</w:t>
            </w:r>
            <w:r w:rsidRPr="007C5A3A">
              <w:rPr>
                <w:rFonts w:ascii="Segoe UI" w:hAnsi="Segoe UI" w:cs="Segoe UI"/>
                <w:sz w:val="20"/>
                <w:szCs w:val="22"/>
                <w:lang w:val="en-US"/>
              </w:rPr>
              <w:t>H</w:t>
            </w:r>
            <w:r w:rsidRPr="007C5A3A">
              <w:rPr>
                <w:rFonts w:ascii="Segoe UI" w:hAnsi="Segoe UI" w:cs="Segoe UI"/>
                <w:sz w:val="20"/>
                <w:szCs w:val="22"/>
                <w:vertAlign w:val="subscript"/>
              </w:rPr>
              <w:t>10</w:t>
            </w:r>
            <w:r w:rsidRPr="007C5A3A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5C9F" w14:textId="77777777" w:rsidR="00CB038D" w:rsidRPr="007C5A3A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A3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C5A3A">
              <w:rPr>
                <w:rFonts w:ascii="Segoe UI" w:hAnsi="Segoe UI" w:cs="Segoe UI"/>
                <w:sz w:val="20"/>
                <w:szCs w:val="20"/>
              </w:rPr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C5A3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07DFC" w:rsidRPr="004124A5" w14:paraId="7122FF21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658E7A49" w14:textId="0802926D" w:rsidR="00607DFC" w:rsidRPr="004124A5" w:rsidRDefault="00607DFC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Температура измеряемой среды,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95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5F63383" w14:textId="58E925BB" w:rsidR="00607DFC" w:rsidRPr="004124A5" w:rsidRDefault="00607DFC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52CA6F9A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0C10F7BC" w14:textId="0057B81E" w:rsidR="00CB038D" w:rsidRPr="004124A5" w:rsidRDefault="00CB038D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: </w:t>
            </w:r>
          </w:p>
        </w:tc>
        <w:tc>
          <w:tcPr>
            <w:tcW w:w="195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1FC9AC7" w14:textId="4F77BFC9" w:rsidR="00CB038D" w:rsidRPr="004124A5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3106CCA5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3B284056" w14:textId="2B427A55" w:rsidR="00CB038D" w:rsidRPr="004124A5" w:rsidRDefault="00CB038D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Предполагаемый диапазон изменения точки росы по влаге, °С, </w:t>
            </w:r>
            <w:proofErr w:type="spellStart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364EC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95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2390879" w14:textId="50213658" w:rsidR="00CB038D" w:rsidRPr="004124A5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038D" w:rsidRPr="004124A5" w14:paraId="034E3FEF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6CE5A2BE" w14:textId="252EADA7" w:rsidR="00CB038D" w:rsidRPr="007C5A3A" w:rsidRDefault="00CB038D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highlight w:val="yellow"/>
                <w:vertAlign w:val="superscript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6A6A6"/>
            </w:tcBorders>
            <w:vAlign w:val="bottom"/>
          </w:tcPr>
          <w:p w14:paraId="40A133D5" w14:textId="0AC8B7CA" w:rsidR="00CB038D" w:rsidRPr="004124A5" w:rsidRDefault="00CB038D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</w:tr>
      <w:tr w:rsidR="00607DFC" w:rsidRPr="004124A5" w14:paraId="67852E71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  <w:trHeight w:val="324"/>
        </w:trPr>
        <w:tc>
          <w:tcPr>
            <w:tcW w:w="10706" w:type="dxa"/>
            <w:gridSpan w:val="9"/>
            <w:shd w:val="clear" w:color="auto" w:fill="ACB8FE"/>
            <w:vAlign w:val="center"/>
          </w:tcPr>
          <w:p w14:paraId="0D3FE6C8" w14:textId="1876EE98" w:rsidR="00607DFC" w:rsidRPr="00607DFC" w:rsidRDefault="00607DFC" w:rsidP="005E6906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2.Условия проведения измерений</w:t>
            </w:r>
          </w:p>
        </w:tc>
      </w:tr>
      <w:tr w:rsidR="00607DFC" w:rsidRPr="004124A5" w14:paraId="0DA4122E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706" w:type="dxa"/>
            <w:gridSpan w:val="9"/>
            <w:tcBorders>
              <w:bottom w:val="single" w:sz="4" w:space="0" w:color="A6A6A6"/>
            </w:tcBorders>
          </w:tcPr>
          <w:p w14:paraId="2F5865F2" w14:textId="77777777" w:rsidR="00607DFC" w:rsidRPr="004124A5" w:rsidRDefault="00607DFC" w:rsidP="005E690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6D4BBD24" w14:textId="77777777" w:rsidR="00607DFC" w:rsidRPr="004124A5" w:rsidRDefault="00607DFC">
            <w:pPr>
              <w:spacing w:after="200" w:line="276" w:lineRule="auto"/>
            </w:pPr>
          </w:p>
        </w:tc>
      </w:tr>
      <w:tr w:rsidR="00607DFC" w:rsidRPr="004124A5" w14:paraId="4FCFC4A0" w14:textId="513F64DF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706" w:type="dxa"/>
            <w:gridSpan w:val="9"/>
            <w:tcBorders>
              <w:bottom w:val="single" w:sz="4" w:space="0" w:color="A6A6A6"/>
            </w:tcBorders>
          </w:tcPr>
          <w:p w14:paraId="7B539032" w14:textId="5F7F68DF" w:rsidR="00607DFC" w:rsidRPr="004124A5" w:rsidRDefault="00607DFC" w:rsidP="005E690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Диапазон изменения температуры окружающего воздуха в месте установки 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анализатора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°С, 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min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/</w:t>
            </w:r>
            <w:proofErr w:type="spell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max</w:t>
            </w:r>
            <w:proofErr w:type="spell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:</w:t>
            </w:r>
          </w:p>
        </w:tc>
        <w:tc>
          <w:tcPr>
            <w:tcW w:w="1992" w:type="dxa"/>
            <w:vAlign w:val="bottom"/>
          </w:tcPr>
          <w:p w14:paraId="080DAA76" w14:textId="77777777" w:rsidR="00607DFC" w:rsidRPr="004124A5" w:rsidRDefault="00607DFC">
            <w:pPr>
              <w:spacing w:after="200" w:line="276" w:lineRule="auto"/>
            </w:pPr>
          </w:p>
        </w:tc>
      </w:tr>
      <w:tr w:rsidR="00607DFC" w:rsidRPr="004124A5" w14:paraId="7F7562F7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6A6A6"/>
              <w:bottom w:val="single" w:sz="4" w:space="0" w:color="A6A6A6"/>
            </w:tcBorders>
          </w:tcPr>
          <w:p w14:paraId="70B70EB4" w14:textId="35E72C3F" w:rsidR="00607DFC" w:rsidRPr="004124A5" w:rsidRDefault="00607DFC" w:rsidP="005E6906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6A6A6"/>
            </w:tcBorders>
            <w:vAlign w:val="bottom"/>
          </w:tcPr>
          <w:p w14:paraId="39BC14C4" w14:textId="39A3B658" w:rsidR="00607DFC" w:rsidRPr="004124A5" w:rsidRDefault="00607DFC" w:rsidP="005E6906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07DFC" w:rsidRPr="004124A5" w14:paraId="3582FDFF" w14:textId="77777777" w:rsidTr="00607D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92" w:type="dxa"/>
          <w:cantSplit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14:paraId="55628DAC" w14:textId="58972782" w:rsidR="00607DFC" w:rsidRPr="004124A5" w:rsidRDefault="00607DFC" w:rsidP="005E6906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6A6A6"/>
            </w:tcBorders>
          </w:tcPr>
          <w:p w14:paraId="40E1E7B6" w14:textId="39D38264" w:rsidR="00607DFC" w:rsidRPr="004124A5" w:rsidRDefault="00607DFC" w:rsidP="005E6906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601"/>
        <w:tblW w:w="11778" w:type="dxa"/>
        <w:tblLayout w:type="fixed"/>
        <w:tblLook w:val="0000" w:firstRow="0" w:lastRow="0" w:firstColumn="0" w:lastColumn="0" w:noHBand="0" w:noVBand="0"/>
      </w:tblPr>
      <w:tblGrid>
        <w:gridCol w:w="2268"/>
        <w:gridCol w:w="7196"/>
        <w:gridCol w:w="1559"/>
        <w:gridCol w:w="142"/>
        <w:gridCol w:w="100"/>
        <w:gridCol w:w="41"/>
        <w:gridCol w:w="195"/>
        <w:gridCol w:w="41"/>
        <w:gridCol w:w="195"/>
        <w:gridCol w:w="41"/>
      </w:tblGrid>
      <w:tr w:rsidR="009E2D95" w:rsidRPr="004124A5" w14:paraId="768930E9" w14:textId="118E5D1E" w:rsidTr="006710B9">
        <w:trPr>
          <w:gridAfter w:val="7"/>
          <w:wAfter w:w="755" w:type="dxa"/>
          <w:cantSplit/>
          <w:trHeight w:val="340"/>
        </w:trPr>
        <w:tc>
          <w:tcPr>
            <w:tcW w:w="11023" w:type="dxa"/>
            <w:gridSpan w:val="3"/>
            <w:shd w:val="clear" w:color="auto" w:fill="ACB8FE"/>
          </w:tcPr>
          <w:p w14:paraId="1D971454" w14:textId="73194B0A" w:rsidR="009E2D95" w:rsidRPr="004124A5" w:rsidRDefault="009E2D95" w:rsidP="00AC7F1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lastRenderedPageBreak/>
              <w:t>3. Метрологические характеристики</w:t>
            </w:r>
          </w:p>
        </w:tc>
      </w:tr>
      <w:tr w:rsidR="00AC7F18" w:rsidRPr="004124A5" w14:paraId="33F6B2B5" w14:textId="47F3A3FC" w:rsidTr="006710B9">
        <w:trPr>
          <w:gridAfter w:val="1"/>
          <w:wAfter w:w="41" w:type="dxa"/>
          <w:cantSplit/>
          <w:trHeight w:val="53"/>
        </w:trPr>
        <w:tc>
          <w:tcPr>
            <w:tcW w:w="2268" w:type="dxa"/>
          </w:tcPr>
          <w:p w14:paraId="694B917F" w14:textId="77777777" w:rsidR="00AC7F18" w:rsidRPr="004124A5" w:rsidRDefault="00AC7F18" w:rsidP="00C36C44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8997" w:type="dxa"/>
            <w:gridSpan w:val="4"/>
          </w:tcPr>
          <w:p w14:paraId="08264486" w14:textId="170D037D" w:rsidR="00AC7F18" w:rsidRPr="004124A5" w:rsidRDefault="00AC7F18" w:rsidP="00C36C44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F1F6F1E" w14:textId="77777777" w:rsidR="00AC7F18" w:rsidRPr="004124A5" w:rsidRDefault="00AC7F18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  <w:tc>
          <w:tcPr>
            <w:tcW w:w="236" w:type="dxa"/>
            <w:gridSpan w:val="2"/>
          </w:tcPr>
          <w:p w14:paraId="68E6C4FC" w14:textId="77777777" w:rsidR="00AC7F18" w:rsidRPr="004124A5" w:rsidRDefault="00AC7F18" w:rsidP="00C36C4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6710B9" w:rsidRPr="00F9305C" w14:paraId="6711B6D2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0F98BE84" w14:textId="5E858B7E" w:rsidR="006710B9" w:rsidRPr="00F9305C" w:rsidRDefault="00D91287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3.1.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измерения температуры точки росы (ТТР)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1)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1B43DBE7" w14:textId="7307475F" w:rsidR="006710B9" w:rsidRPr="00D91287" w:rsidRDefault="006710B9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Диапазон: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-90...+20</w:t>
            </w:r>
            <w:r w:rsidR="00D912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D91287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gridSpan w:val="2"/>
          </w:tcPr>
          <w:p w14:paraId="1557DEF9" w14:textId="7CD1F378" w:rsidR="006710B9" w:rsidRPr="00F9305C" w:rsidRDefault="006710B9" w:rsidP="00D91287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ºС</w:t>
            </w:r>
          </w:p>
        </w:tc>
      </w:tr>
      <w:tr w:rsidR="006710B9" w:rsidRPr="00F9305C" w14:paraId="6EA19D08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0534D948" w14:textId="4BBCDD54" w:rsidR="006710B9" w:rsidRPr="00F9305C" w:rsidRDefault="00D91287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3.2.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  объемной доли влаги</w:t>
            </w:r>
            <w:proofErr w:type="gramStart"/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proofErr w:type="gramEnd"/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млн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  <w:r w:rsidR="006710B9" w:rsidRPr="00F9305C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(ОДВ), млн</w:t>
            </w:r>
            <w:r w:rsidR="006710B9" w:rsidRPr="00F9305C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</w:tcPr>
          <w:p w14:paraId="57804345" w14:textId="77777777" w:rsidR="006710B9" w:rsidRPr="00F9305C" w:rsidRDefault="006710B9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710B9" w:rsidRPr="00F9305C" w14:paraId="37CA7C50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49123C7C" w14:textId="77777777" w:rsidR="006710B9" w:rsidRPr="00F9305C" w:rsidRDefault="006710B9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 0,1…2000</w:t>
            </w:r>
          </w:p>
        </w:tc>
        <w:tc>
          <w:tcPr>
            <w:tcW w:w="1701" w:type="dxa"/>
            <w:gridSpan w:val="2"/>
          </w:tcPr>
          <w:p w14:paraId="5BA72F32" w14:textId="77777777" w:rsidR="006710B9" w:rsidRPr="00F9305C" w:rsidRDefault="006710B9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710B9" w:rsidRPr="00F9305C" w14:paraId="48697975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6E0FD929" w14:textId="49679D5E" w:rsidR="006710B9" w:rsidRPr="00F9305C" w:rsidRDefault="006710B9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:    1,0…2000</w:t>
            </w:r>
          </w:p>
        </w:tc>
        <w:tc>
          <w:tcPr>
            <w:tcW w:w="1701" w:type="dxa"/>
            <w:gridSpan w:val="2"/>
          </w:tcPr>
          <w:p w14:paraId="710ADA66" w14:textId="77777777" w:rsidR="006710B9" w:rsidRPr="00F9305C" w:rsidRDefault="006710B9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710B9" w:rsidRPr="00F9305C" w14:paraId="770D18E9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116567D5" w14:textId="270CF5D8" w:rsidR="006710B9" w:rsidRPr="00F9305C" w:rsidRDefault="006710B9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III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:    5,0…2000</w:t>
            </w:r>
          </w:p>
        </w:tc>
        <w:tc>
          <w:tcPr>
            <w:tcW w:w="1701" w:type="dxa"/>
            <w:gridSpan w:val="2"/>
          </w:tcPr>
          <w:p w14:paraId="7A4D0030" w14:textId="77777777" w:rsidR="006710B9" w:rsidRPr="00F9305C" w:rsidRDefault="006710B9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05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710B9" w:rsidRPr="00F9305C" w14:paraId="5CBF46A9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2A8367D5" w14:textId="479C07E7" w:rsidR="006710B9" w:rsidRPr="00F9305C" w:rsidRDefault="00D91287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3.3.</w:t>
            </w:r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>Пределы допускаемой абсолютной погрешности при измерении точки ро</w:t>
            </w:r>
            <w:r w:rsidR="001372B8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ы, </w:t>
            </w:r>
            <w:r w:rsidR="006710B9">
              <w:rPr>
                <w:rFonts w:ascii="Calibri" w:hAnsi="Calibri" w:cs="Calibri"/>
                <w:color w:val="000000"/>
                <w:sz w:val="20"/>
                <w:szCs w:val="20"/>
              </w:rPr>
              <w:t>⁰</w:t>
            </w:r>
            <w:proofErr w:type="gramStart"/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14:paraId="0E332FD9" w14:textId="77777777" w:rsidR="006710B9" w:rsidRPr="00F9305C" w:rsidRDefault="006710B9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±1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DBE5F1" w:themeFill="accent1" w:themeFillTint="33"/>
              </w:rPr>
              <w:t>⁰</w:t>
            </w:r>
          </w:p>
        </w:tc>
      </w:tr>
      <w:tr w:rsidR="006710B9" w:rsidRPr="00F9305C" w14:paraId="42B07893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7B86BD56" w14:textId="024E2D8A" w:rsidR="006710B9" w:rsidRPr="005707FE" w:rsidRDefault="00D91287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3.4.</w:t>
            </w:r>
            <w:r w:rsidR="006710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Пределы допускаемой абсолютной погрешности при измерении объёмной </w:t>
            </w:r>
            <w:r w:rsidR="005707FE">
              <w:rPr>
                <w:rFonts w:ascii="Segoe UI" w:hAnsi="Segoe UI" w:cs="Segoe UI"/>
                <w:color w:val="000000"/>
                <w:sz w:val="20"/>
                <w:szCs w:val="20"/>
              </w:rPr>
              <w:t>доли влаги, млн</w:t>
            </w:r>
            <w:r w:rsidR="005707F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</w:tcPr>
          <w:p w14:paraId="7B1A8014" w14:textId="33DCD1C2" w:rsidR="006710B9" w:rsidRPr="00F9305C" w:rsidRDefault="006710B9" w:rsidP="006710B9">
            <w:pPr>
              <w:spacing w:line="288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710B9" w:rsidRPr="00F9305C" w14:paraId="1D638CB1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650A34F9" w14:textId="04BD5B54" w:rsidR="006710B9" w:rsidRPr="005707FE" w:rsidRDefault="005707FE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От 0,1 до 1,0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включ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млн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</w:tcPr>
          <w:p w14:paraId="539F328F" w14:textId="20BFFB2B" w:rsidR="006710B9" w:rsidRPr="00F9305C" w:rsidRDefault="005707FE" w:rsidP="006710B9">
            <w:pPr>
              <w:spacing w:line="288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±0,1</w:t>
            </w:r>
          </w:p>
        </w:tc>
      </w:tr>
      <w:tr w:rsidR="006710B9" w:rsidRPr="00F9305C" w14:paraId="5B1D1AEC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589104C5" w14:textId="0C35C973" w:rsidR="006710B9" w:rsidRPr="00F9305C" w:rsidRDefault="00D91287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3.5.</w:t>
            </w:r>
            <w:r w:rsidR="005707FE">
              <w:rPr>
                <w:rFonts w:ascii="Segoe UI" w:hAnsi="Segoe UI" w:cs="Segoe UI"/>
                <w:color w:val="000000"/>
                <w:sz w:val="20"/>
                <w:szCs w:val="20"/>
              </w:rPr>
              <w:t>Пределы допускаемой относительной погрешности при измерении объёмной доли влаги, %</w:t>
            </w:r>
          </w:p>
        </w:tc>
        <w:tc>
          <w:tcPr>
            <w:tcW w:w="1701" w:type="dxa"/>
            <w:gridSpan w:val="2"/>
          </w:tcPr>
          <w:p w14:paraId="4E70DEB8" w14:textId="2D35B5F6" w:rsidR="006710B9" w:rsidRPr="00F9305C" w:rsidRDefault="006710B9" w:rsidP="006710B9">
            <w:pPr>
              <w:spacing w:line="288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710B9" w:rsidRPr="00F9305C" w14:paraId="7FB32AD2" w14:textId="77777777" w:rsidTr="00D91287">
        <w:trPr>
          <w:gridAfter w:val="6"/>
          <w:wAfter w:w="613" w:type="dxa"/>
          <w:cantSplit/>
        </w:trPr>
        <w:tc>
          <w:tcPr>
            <w:tcW w:w="9464" w:type="dxa"/>
            <w:gridSpan w:val="2"/>
          </w:tcPr>
          <w:p w14:paraId="44659BEC" w14:textId="0FAE4100" w:rsidR="006710B9" w:rsidRPr="005707FE" w:rsidRDefault="005707FE" w:rsidP="001372B8">
            <w:pPr>
              <w:spacing w:line="288" w:lineRule="auto"/>
              <w:ind w:left="227"/>
              <w:jc w:val="both"/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1,0 до 2000 млн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</w:tcPr>
          <w:p w14:paraId="091B8467" w14:textId="499741E7" w:rsidR="006710B9" w:rsidRPr="00F9305C" w:rsidRDefault="005707FE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DBE5F1" w:themeFill="accent1" w:themeFillTint="33"/>
              </w:rPr>
              <w:t>±7,5</w:t>
            </w:r>
          </w:p>
        </w:tc>
      </w:tr>
      <w:tr w:rsidR="007F18A0" w:rsidRPr="00F9305C" w14:paraId="109C5648" w14:textId="77777777" w:rsidTr="00D91287">
        <w:trPr>
          <w:gridAfter w:val="8"/>
          <w:wAfter w:w="2314" w:type="dxa"/>
          <w:cantSplit/>
        </w:trPr>
        <w:tc>
          <w:tcPr>
            <w:tcW w:w="9464" w:type="dxa"/>
            <w:gridSpan w:val="2"/>
          </w:tcPr>
          <w:p w14:paraId="112B8908" w14:textId="3D8B2A6A" w:rsidR="007F18A0" w:rsidRPr="00F9305C" w:rsidRDefault="007F18A0" w:rsidP="00D91287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305C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7CD096" wp14:editId="595ACAE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172085</wp:posOffset>
                      </wp:positionV>
                      <wp:extent cx="6858000" cy="31897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3.55pt" to="533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" strokecolor="#bfbfbf [2412]"/>
                  </w:pict>
                </mc:Fallback>
              </mc:AlternateContent>
            </w:r>
          </w:p>
          <w:p w14:paraId="4E34B007" w14:textId="77777777" w:rsidR="007F18A0" w:rsidRPr="00F9305C" w:rsidRDefault="007F18A0" w:rsidP="006710B9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1)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ТТР является пересчетной величиной и зависит от давления</w:t>
            </w:r>
          </w:p>
          <w:p w14:paraId="2946E480" w14:textId="21FD6416" w:rsidR="007F18A0" w:rsidRPr="00F9305C" w:rsidRDefault="007F18A0" w:rsidP="00D91287">
            <w:pPr>
              <w:spacing w:line="288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2)</w:t>
            </w:r>
            <w:r w:rsidRPr="00F9305C">
              <w:rPr>
                <w:rFonts w:ascii="Segoe UI" w:hAnsi="Segoe UI" w:cs="Segoe UI"/>
                <w:color w:val="000000"/>
                <w:sz w:val="20"/>
                <w:szCs w:val="20"/>
              </w:rPr>
              <w:t>При рабочем давлении исследуемого газа не более 10МПа</w:t>
            </w:r>
          </w:p>
        </w:tc>
      </w:tr>
      <w:tr w:rsidR="00D91287" w:rsidRPr="004124A5" w14:paraId="703540AE" w14:textId="4D5022FF" w:rsidTr="006710B9">
        <w:trPr>
          <w:cantSplit/>
          <w:trHeight w:val="87"/>
        </w:trPr>
        <w:tc>
          <w:tcPr>
            <w:tcW w:w="2268" w:type="dxa"/>
          </w:tcPr>
          <w:p w14:paraId="497AE36E" w14:textId="77777777" w:rsidR="00D91287" w:rsidRDefault="00D91287" w:rsidP="006710B9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9038" w:type="dxa"/>
            <w:gridSpan w:val="5"/>
          </w:tcPr>
          <w:p w14:paraId="67EF9AFD" w14:textId="4CDDEECF" w:rsidR="00D91287" w:rsidRPr="004124A5" w:rsidRDefault="00D91287" w:rsidP="006710B9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E19D60A" w14:textId="77777777" w:rsidR="00D91287" w:rsidRPr="004124A5" w:rsidRDefault="00D91287" w:rsidP="006710B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  <w:tc>
          <w:tcPr>
            <w:tcW w:w="236" w:type="dxa"/>
            <w:gridSpan w:val="2"/>
          </w:tcPr>
          <w:p w14:paraId="165B5E0A" w14:textId="77777777" w:rsidR="00D91287" w:rsidRPr="004124A5" w:rsidRDefault="00D91287" w:rsidP="006710B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14"/>
        <w:gridCol w:w="1884"/>
      </w:tblGrid>
      <w:tr w:rsidR="00143C1B" w:rsidRPr="004124A5" w14:paraId="3F3F322D" w14:textId="77777777" w:rsidTr="000B5D0E">
        <w:trPr>
          <w:cantSplit/>
          <w:trHeight w:val="323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69280470" w14:textId="5670D3C8" w:rsidR="00143C1B" w:rsidRPr="004124A5" w:rsidRDefault="00ED4C8D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143C1B" w:rsidRPr="004124A5" w14:paraId="0246BF36" w14:textId="77777777" w:rsidTr="000B5D0E">
        <w:trPr>
          <w:cantSplit/>
        </w:trPr>
        <w:tc>
          <w:tcPr>
            <w:tcW w:w="8714" w:type="dxa"/>
          </w:tcPr>
          <w:p w14:paraId="7674BAFE" w14:textId="77777777" w:rsidR="00143C1B" w:rsidRPr="004124A5" w:rsidRDefault="00143C1B" w:rsidP="000B5D0E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14:paraId="77368986" w14:textId="77777777"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14:paraId="578B79B0" w14:textId="77777777" w:rsidTr="000B5D0E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A2C4737" w14:textId="34FF065F" w:rsidR="00143C1B" w:rsidRPr="00592B72" w:rsidRDefault="006C79A0" w:rsidP="000B5D0E">
            <w:pPr>
              <w:ind w:right="-14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Комплект отбора газа КРАУ4.078.091</w:t>
            </w:r>
          </w:p>
        </w:tc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B4D63A" w14:textId="0F79CBB5" w:rsidR="00143C1B" w:rsidRPr="00592B72" w:rsidRDefault="00D91287" w:rsidP="00592B7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</w:t>
            </w:r>
            <w:r w:rsidR="00592B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592B72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72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592B72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143C1B" w:rsidRPr="004124A5" w14:paraId="362B1B7A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20662CA4" w14:textId="13B14145" w:rsidR="00FA59D4" w:rsidRPr="00592B72" w:rsidRDefault="00FA2A88" w:rsidP="001A37E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sz w:val="20"/>
                <w:szCs w:val="20"/>
              </w:rPr>
              <w:t>Шкаф всепогодный (ТШВ)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0ACB593C" w14:textId="659338BA" w:rsidR="00143C1B" w:rsidRPr="00592B72" w:rsidRDefault="00D91287" w:rsidP="00FA2A8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</w:t>
            </w:r>
            <w:r w:rsidR="00FA2A88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FA2A88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A88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F744B6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F744B6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="00FA2A88"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C79A0" w:rsidRPr="004124A5" w14:paraId="1A202CF5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48CA4D0E" w14:textId="64F4AA6F" w:rsidR="006C79A0" w:rsidRPr="00592B72" w:rsidRDefault="006C79A0" w:rsidP="006C79A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Комплект сменных мембран 130-502 (5 шт.) для мембранного фильтра КРАУ6.457.028 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13FADDEB" w14:textId="2C032F9F" w:rsidR="006C79A0" w:rsidRPr="00592B72" w:rsidRDefault="006C79A0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592B72">
              <w:rPr>
                <w:rFonts w:ascii="Segoe UI" w:hAnsi="Segoe UI" w:cs="Segoe UI"/>
                <w:sz w:val="20"/>
                <w:szCs w:val="20"/>
              </w:rPr>
              <w:t>комплектов</w:t>
            </w:r>
          </w:p>
        </w:tc>
      </w:tr>
      <w:tr w:rsidR="006C79A0" w:rsidRPr="004124A5" w14:paraId="76738D46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1418E280" w14:textId="5A122BD5" w:rsidR="006C79A0" w:rsidRPr="00592B72" w:rsidRDefault="00FA2A88" w:rsidP="006C79A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Длина импульсной трубки для подвода газа, м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19B601E6" w14:textId="7BC604D2" w:rsidR="006C79A0" w:rsidRPr="00592B72" w:rsidRDefault="00FA2A88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FA2A88" w:rsidRPr="004124A5" w14:paraId="23E7EAFB" w14:textId="77777777" w:rsidTr="001A37E5">
        <w:trPr>
          <w:cantSplit/>
          <w:trHeight w:val="348"/>
        </w:trPr>
        <w:tc>
          <w:tcPr>
            <w:tcW w:w="8714" w:type="dxa"/>
            <w:tcBorders>
              <w:top w:val="single" w:sz="4" w:space="0" w:color="A6A6A6"/>
            </w:tcBorders>
          </w:tcPr>
          <w:p w14:paraId="04A65114" w14:textId="2503CD1B" w:rsidR="00FA2A88" w:rsidRPr="00592B72" w:rsidRDefault="00FA2A88" w:rsidP="006C79A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t>Длина обогреваемой трубки для подвода газа, м</w:t>
            </w:r>
          </w:p>
        </w:tc>
        <w:tc>
          <w:tcPr>
            <w:tcW w:w="1884" w:type="dxa"/>
            <w:tcBorders>
              <w:top w:val="single" w:sz="4" w:space="0" w:color="A6A6A6"/>
            </w:tcBorders>
            <w:vAlign w:val="bottom"/>
          </w:tcPr>
          <w:p w14:paraId="7B812150" w14:textId="76B3E811" w:rsidR="00FA2A88" w:rsidRPr="00592B72" w:rsidRDefault="00FA2A88" w:rsidP="006C79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592B72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6C79A0" w:rsidRPr="004124A5" w14:paraId="154F36E5" w14:textId="77777777" w:rsidTr="000B5D0E">
        <w:trPr>
          <w:cantSplit/>
          <w:trHeight w:val="340"/>
        </w:trPr>
        <w:tc>
          <w:tcPr>
            <w:tcW w:w="10598" w:type="dxa"/>
            <w:gridSpan w:val="2"/>
            <w:shd w:val="clear" w:color="auto" w:fill="ACB8FE"/>
            <w:vAlign w:val="center"/>
          </w:tcPr>
          <w:p w14:paraId="2EC9F881" w14:textId="6D6D40D7" w:rsidR="006C79A0" w:rsidRPr="004124A5" w:rsidRDefault="006C79A0" w:rsidP="006C79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6C79A0" w:rsidRPr="004124A5" w14:paraId="7888AD45" w14:textId="77777777" w:rsidTr="000B5D0E">
        <w:trPr>
          <w:cantSplit/>
        </w:trPr>
        <w:tc>
          <w:tcPr>
            <w:tcW w:w="10598" w:type="dxa"/>
            <w:gridSpan w:val="2"/>
          </w:tcPr>
          <w:p w14:paraId="1AF9B45A" w14:textId="77777777" w:rsidR="006C79A0" w:rsidRPr="004124A5" w:rsidRDefault="006C79A0" w:rsidP="006C79A0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6C79A0" w:rsidRPr="004124A5" w14:paraId="056DF0DF" w14:textId="77777777" w:rsidTr="000B5D0E">
        <w:trPr>
          <w:cantSplit/>
        </w:trPr>
        <w:tc>
          <w:tcPr>
            <w:tcW w:w="10598" w:type="dxa"/>
            <w:gridSpan w:val="2"/>
            <w:tcBorders>
              <w:bottom w:val="single" w:sz="8" w:space="0" w:color="auto"/>
            </w:tcBorders>
          </w:tcPr>
          <w:p w14:paraId="2E6C2255" w14:textId="0ACEC16A" w:rsidR="006C79A0" w:rsidRPr="004124A5" w:rsidRDefault="006C79A0" w:rsidP="002C0EB0">
            <w:pPr>
              <w:spacing w:before="12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A34F99" w14:textId="77777777" w:rsidR="00143C1B" w:rsidRPr="00DE7D29" w:rsidRDefault="00143C1B">
      <w:pPr>
        <w:rPr>
          <w:lang w:val="en-US"/>
        </w:rPr>
      </w:pPr>
    </w:p>
    <w:sectPr w:rsidR="00143C1B" w:rsidRPr="00DE7D29" w:rsidSect="00946DA1">
      <w:footerReference w:type="even" r:id="rId11"/>
      <w:footerReference w:type="default" r:id="rId12"/>
      <w:footerReference w:type="first" r:id="rId13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186B" w14:textId="77777777" w:rsidR="00F744B6" w:rsidRDefault="00F744B6" w:rsidP="00FC4DC0">
      <w:r>
        <w:separator/>
      </w:r>
    </w:p>
  </w:endnote>
  <w:endnote w:type="continuationSeparator" w:id="0">
    <w:p w14:paraId="643B4D09" w14:textId="77777777" w:rsidR="00F744B6" w:rsidRDefault="00F744B6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37B4" w14:textId="77777777" w:rsidR="003B5996" w:rsidRDefault="00F744B6" w:rsidP="004124A5">
    <w:pPr>
      <w:pStyle w:val="a4"/>
    </w:pPr>
  </w:p>
  <w:p w14:paraId="1E9EA938" w14:textId="31315695" w:rsidR="001E67FE" w:rsidRPr="003B23B4" w:rsidRDefault="001E67FE" w:rsidP="001E67FE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</w:rPr>
      <w:br w:type="page"/>
    </w:r>
  </w:p>
  <w:p w14:paraId="47CE7EFE" w14:textId="77777777" w:rsidR="004124A5" w:rsidRPr="004124A5" w:rsidRDefault="00F744B6" w:rsidP="001E67FE">
    <w:pPr>
      <w:pStyle w:val="a4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9696" w14:textId="77777777" w:rsidR="00946DA1" w:rsidRDefault="00946DA1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14:paraId="2774D195" w14:textId="77777777" w:rsidR="004124A5" w:rsidRPr="00946DA1" w:rsidRDefault="00F744B6" w:rsidP="00946D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4FB4" w14:textId="77777777" w:rsidR="00951146" w:rsidRPr="003B23B4" w:rsidRDefault="001524A4" w:rsidP="00951146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16DB9D3C" w14:textId="77777777" w:rsidR="00951146" w:rsidRDefault="00F74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9B22" w14:textId="77777777" w:rsidR="00F744B6" w:rsidRDefault="00F744B6" w:rsidP="00FC4DC0">
      <w:r>
        <w:separator/>
      </w:r>
    </w:p>
  </w:footnote>
  <w:footnote w:type="continuationSeparator" w:id="0">
    <w:p w14:paraId="416B671F" w14:textId="77777777" w:rsidR="00F744B6" w:rsidRDefault="00F744B6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7Jd0OlIWZ6O2zXJvqIrNB/UEZKI=" w:salt="gc6xamHbBq0kUil6mbErYg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F"/>
    <w:rsid w:val="000026E6"/>
    <w:rsid w:val="000235E8"/>
    <w:rsid w:val="0002579D"/>
    <w:rsid w:val="00036B39"/>
    <w:rsid w:val="00074D9F"/>
    <w:rsid w:val="00082A51"/>
    <w:rsid w:val="000A2731"/>
    <w:rsid w:val="000B2E48"/>
    <w:rsid w:val="000D1927"/>
    <w:rsid w:val="000D2EDA"/>
    <w:rsid w:val="000E6AC8"/>
    <w:rsid w:val="000F5325"/>
    <w:rsid w:val="00104A86"/>
    <w:rsid w:val="00104C92"/>
    <w:rsid w:val="00113C8A"/>
    <w:rsid w:val="001372B8"/>
    <w:rsid w:val="00143C1B"/>
    <w:rsid w:val="001524A4"/>
    <w:rsid w:val="00174E04"/>
    <w:rsid w:val="001809EB"/>
    <w:rsid w:val="001829B6"/>
    <w:rsid w:val="0018506E"/>
    <w:rsid w:val="00187827"/>
    <w:rsid w:val="001A37E5"/>
    <w:rsid w:val="001A5D3E"/>
    <w:rsid w:val="001D2398"/>
    <w:rsid w:val="001E2E05"/>
    <w:rsid w:val="001E42BB"/>
    <w:rsid w:val="001E67FE"/>
    <w:rsid w:val="001F4CD8"/>
    <w:rsid w:val="002131B8"/>
    <w:rsid w:val="00224C87"/>
    <w:rsid w:val="00237EED"/>
    <w:rsid w:val="002568D1"/>
    <w:rsid w:val="002661EE"/>
    <w:rsid w:val="002A4B15"/>
    <w:rsid w:val="002A622B"/>
    <w:rsid w:val="002C0EB0"/>
    <w:rsid w:val="002C71DC"/>
    <w:rsid w:val="002D2949"/>
    <w:rsid w:val="002D7AC3"/>
    <w:rsid w:val="002E5849"/>
    <w:rsid w:val="002E6422"/>
    <w:rsid w:val="00302630"/>
    <w:rsid w:val="00315479"/>
    <w:rsid w:val="003167F1"/>
    <w:rsid w:val="0032074F"/>
    <w:rsid w:val="00350655"/>
    <w:rsid w:val="003A35FA"/>
    <w:rsid w:val="003B2187"/>
    <w:rsid w:val="003C0734"/>
    <w:rsid w:val="003D1188"/>
    <w:rsid w:val="003F0A37"/>
    <w:rsid w:val="003F0F23"/>
    <w:rsid w:val="003F7D87"/>
    <w:rsid w:val="00405523"/>
    <w:rsid w:val="004344AF"/>
    <w:rsid w:val="00435660"/>
    <w:rsid w:val="004364EC"/>
    <w:rsid w:val="00460A46"/>
    <w:rsid w:val="00490209"/>
    <w:rsid w:val="00495E19"/>
    <w:rsid w:val="004A7FE4"/>
    <w:rsid w:val="004C05A7"/>
    <w:rsid w:val="00502AAB"/>
    <w:rsid w:val="005079F7"/>
    <w:rsid w:val="0053152C"/>
    <w:rsid w:val="00533A61"/>
    <w:rsid w:val="00550AAD"/>
    <w:rsid w:val="005707FE"/>
    <w:rsid w:val="00571555"/>
    <w:rsid w:val="00571AAF"/>
    <w:rsid w:val="00576C80"/>
    <w:rsid w:val="00592B72"/>
    <w:rsid w:val="005A3EE9"/>
    <w:rsid w:val="005B7901"/>
    <w:rsid w:val="005B7DE8"/>
    <w:rsid w:val="005C0E8D"/>
    <w:rsid w:val="005C1F0F"/>
    <w:rsid w:val="005C4638"/>
    <w:rsid w:val="005D2A84"/>
    <w:rsid w:val="005E1C98"/>
    <w:rsid w:val="005E6906"/>
    <w:rsid w:val="005E766B"/>
    <w:rsid w:val="00607DFC"/>
    <w:rsid w:val="00616063"/>
    <w:rsid w:val="00634799"/>
    <w:rsid w:val="0064080B"/>
    <w:rsid w:val="006515CE"/>
    <w:rsid w:val="006710B9"/>
    <w:rsid w:val="00681252"/>
    <w:rsid w:val="00683407"/>
    <w:rsid w:val="006932AB"/>
    <w:rsid w:val="006B0E5F"/>
    <w:rsid w:val="006C14EB"/>
    <w:rsid w:val="006C3A08"/>
    <w:rsid w:val="006C79A0"/>
    <w:rsid w:val="006E7995"/>
    <w:rsid w:val="006F38F2"/>
    <w:rsid w:val="006F613A"/>
    <w:rsid w:val="00713BD6"/>
    <w:rsid w:val="007435D3"/>
    <w:rsid w:val="007C2468"/>
    <w:rsid w:val="007C5A3A"/>
    <w:rsid w:val="007D2FEB"/>
    <w:rsid w:val="007F18A0"/>
    <w:rsid w:val="00801D02"/>
    <w:rsid w:val="0080773F"/>
    <w:rsid w:val="00831F5F"/>
    <w:rsid w:val="00867A38"/>
    <w:rsid w:val="00876C1B"/>
    <w:rsid w:val="00881264"/>
    <w:rsid w:val="00890CA9"/>
    <w:rsid w:val="008B185B"/>
    <w:rsid w:val="008B1BCD"/>
    <w:rsid w:val="008D0B07"/>
    <w:rsid w:val="008E0195"/>
    <w:rsid w:val="008E3E4B"/>
    <w:rsid w:val="008E4138"/>
    <w:rsid w:val="008F2ED2"/>
    <w:rsid w:val="00904744"/>
    <w:rsid w:val="00915E64"/>
    <w:rsid w:val="00935D8D"/>
    <w:rsid w:val="00946DA1"/>
    <w:rsid w:val="00967913"/>
    <w:rsid w:val="0097719B"/>
    <w:rsid w:val="00987F2F"/>
    <w:rsid w:val="009A6CC6"/>
    <w:rsid w:val="009D3278"/>
    <w:rsid w:val="009E2D95"/>
    <w:rsid w:val="009E7788"/>
    <w:rsid w:val="00A010A5"/>
    <w:rsid w:val="00A06E70"/>
    <w:rsid w:val="00A50548"/>
    <w:rsid w:val="00A644AB"/>
    <w:rsid w:val="00AA00EF"/>
    <w:rsid w:val="00AC7F18"/>
    <w:rsid w:val="00AD3AB9"/>
    <w:rsid w:val="00AE09DD"/>
    <w:rsid w:val="00AE1EE0"/>
    <w:rsid w:val="00B36FB5"/>
    <w:rsid w:val="00B63BAD"/>
    <w:rsid w:val="00B87E3E"/>
    <w:rsid w:val="00B932F2"/>
    <w:rsid w:val="00BA0FA6"/>
    <w:rsid w:val="00BB3C7E"/>
    <w:rsid w:val="00BE49E6"/>
    <w:rsid w:val="00C02049"/>
    <w:rsid w:val="00C020EF"/>
    <w:rsid w:val="00C36C44"/>
    <w:rsid w:val="00C571FE"/>
    <w:rsid w:val="00C62619"/>
    <w:rsid w:val="00C65D68"/>
    <w:rsid w:val="00CB038D"/>
    <w:rsid w:val="00CB4661"/>
    <w:rsid w:val="00CD7058"/>
    <w:rsid w:val="00D15286"/>
    <w:rsid w:val="00D200BF"/>
    <w:rsid w:val="00D21B60"/>
    <w:rsid w:val="00D436CF"/>
    <w:rsid w:val="00D7609B"/>
    <w:rsid w:val="00D83782"/>
    <w:rsid w:val="00D83EDD"/>
    <w:rsid w:val="00D87BBE"/>
    <w:rsid w:val="00D91287"/>
    <w:rsid w:val="00DA7447"/>
    <w:rsid w:val="00DB058F"/>
    <w:rsid w:val="00DD55FB"/>
    <w:rsid w:val="00DE7D29"/>
    <w:rsid w:val="00E16AE2"/>
    <w:rsid w:val="00E23DE4"/>
    <w:rsid w:val="00E26D43"/>
    <w:rsid w:val="00E27A9C"/>
    <w:rsid w:val="00E30697"/>
    <w:rsid w:val="00E51A0D"/>
    <w:rsid w:val="00E83444"/>
    <w:rsid w:val="00EA0267"/>
    <w:rsid w:val="00ED2E70"/>
    <w:rsid w:val="00ED4C62"/>
    <w:rsid w:val="00ED4C8D"/>
    <w:rsid w:val="00EF44F8"/>
    <w:rsid w:val="00F31555"/>
    <w:rsid w:val="00F53953"/>
    <w:rsid w:val="00F744B6"/>
    <w:rsid w:val="00F84800"/>
    <w:rsid w:val="00F9305C"/>
    <w:rsid w:val="00FA2A88"/>
    <w:rsid w:val="00FA59D4"/>
    <w:rsid w:val="00FC4DC0"/>
    <w:rsid w:val="00FC5423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4C92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104C9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D9128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9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912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4C92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104C9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D9128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9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91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YMPEL.GRO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337C-D454-423D-9F06-73BAE45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Арсений Шепляков</dc:creator>
  <cp:lastModifiedBy>user</cp:lastModifiedBy>
  <cp:revision>5</cp:revision>
  <cp:lastPrinted>2018-04-12T14:04:00Z</cp:lastPrinted>
  <dcterms:created xsi:type="dcterms:W3CDTF">2024-03-28T07:44:00Z</dcterms:created>
  <dcterms:modified xsi:type="dcterms:W3CDTF">2024-03-28T08:59:00Z</dcterms:modified>
</cp:coreProperties>
</file>